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204" w:rsidRPr="0039363B" w:rsidRDefault="00F96204" w:rsidP="00F96204">
      <w:pPr>
        <w:spacing w:after="225" w:line="546" w:lineRule="atLeast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9363B">
        <w:rPr>
          <w:rFonts w:ascii="Times New Roman" w:hAnsi="Times New Roman" w:cs="Times New Roman"/>
          <w:sz w:val="24"/>
          <w:szCs w:val="24"/>
        </w:rPr>
        <w:tab/>
      </w:r>
      <w:r w:rsidR="0039363B">
        <w:rPr>
          <w:rFonts w:ascii="Times New Roman" w:hAnsi="Times New Roman" w:cs="Times New Roman"/>
          <w:sz w:val="24"/>
          <w:szCs w:val="24"/>
        </w:rPr>
        <w:tab/>
      </w:r>
      <w:r w:rsidRPr="0039363B">
        <w:rPr>
          <w:rFonts w:ascii="Times New Roman" w:hAnsi="Times New Roman" w:cs="Times New Roman"/>
        </w:rPr>
        <w:t xml:space="preserve">Warszawa </w:t>
      </w:r>
      <w:r w:rsidR="00AD6475" w:rsidRPr="0039363B">
        <w:rPr>
          <w:rFonts w:ascii="Times New Roman" w:hAnsi="Times New Roman" w:cs="Times New Roman"/>
        </w:rPr>
        <w:t>0</w:t>
      </w:r>
      <w:r w:rsidR="00913487">
        <w:rPr>
          <w:rFonts w:ascii="Times New Roman" w:hAnsi="Times New Roman" w:cs="Times New Roman"/>
        </w:rPr>
        <w:t>8</w:t>
      </w:r>
      <w:r w:rsidRPr="0039363B">
        <w:rPr>
          <w:rFonts w:ascii="Times New Roman" w:hAnsi="Times New Roman" w:cs="Times New Roman"/>
        </w:rPr>
        <w:t>.0</w:t>
      </w:r>
      <w:r w:rsidR="00AD6475" w:rsidRPr="0039363B">
        <w:rPr>
          <w:rFonts w:ascii="Times New Roman" w:hAnsi="Times New Roman" w:cs="Times New Roman"/>
        </w:rPr>
        <w:t>3</w:t>
      </w:r>
      <w:r w:rsidRPr="0039363B">
        <w:rPr>
          <w:rFonts w:ascii="Times New Roman" w:hAnsi="Times New Roman" w:cs="Times New Roman"/>
        </w:rPr>
        <w:t>.2019 r.</w:t>
      </w:r>
    </w:p>
    <w:p w:rsidR="00003174" w:rsidRPr="005847F6" w:rsidRDefault="00E01DB6" w:rsidP="00975530">
      <w:pPr>
        <w:spacing w:after="225" w:line="276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847F6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003174" w:rsidRPr="005A4D5B" w:rsidRDefault="00E01DB6" w:rsidP="00975530">
      <w:pPr>
        <w:spacing w:after="225" w:line="276" w:lineRule="auto"/>
        <w:ind w:firstLine="36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 xml:space="preserve">W związku z przygotowaniami dokumentacji technicznej do projektu </w:t>
      </w:r>
      <w:r w:rsidR="001950D7">
        <w:rPr>
          <w:rFonts w:ascii="Times New Roman" w:hAnsi="Times New Roman" w:cs="Times New Roman"/>
          <w:sz w:val="24"/>
          <w:szCs w:val="24"/>
        </w:rPr>
        <w:t>remontu</w:t>
      </w:r>
      <w:r w:rsidR="00003174" w:rsidRPr="005A4D5B">
        <w:rPr>
          <w:rFonts w:ascii="Times New Roman" w:hAnsi="Times New Roman" w:cs="Times New Roman"/>
          <w:sz w:val="24"/>
          <w:szCs w:val="24"/>
        </w:rPr>
        <w:t xml:space="preserve"> instalacji </w:t>
      </w:r>
      <w:r w:rsidR="005C517A" w:rsidRPr="005A4D5B">
        <w:rPr>
          <w:rFonts w:ascii="Times New Roman" w:hAnsi="Times New Roman" w:cs="Times New Roman"/>
          <w:sz w:val="24"/>
          <w:szCs w:val="24"/>
        </w:rPr>
        <w:t>telein</w:t>
      </w:r>
      <w:r w:rsidR="005C517A">
        <w:rPr>
          <w:rFonts w:ascii="Times New Roman" w:hAnsi="Times New Roman" w:cs="Times New Roman"/>
          <w:sz w:val="24"/>
          <w:szCs w:val="24"/>
        </w:rPr>
        <w:t>formatycznej</w:t>
      </w:r>
      <w:r w:rsidR="00003174" w:rsidRPr="005A4D5B">
        <w:rPr>
          <w:rFonts w:ascii="Times New Roman" w:hAnsi="Times New Roman" w:cs="Times New Roman"/>
          <w:sz w:val="24"/>
          <w:szCs w:val="24"/>
        </w:rPr>
        <w:t xml:space="preserve"> oraz instalacji monitoringu w budynkach Białołęckiego Ośrodka Sportu</w:t>
      </w:r>
      <w:r w:rsidR="008A6185" w:rsidRPr="005A4D5B">
        <w:rPr>
          <w:rFonts w:ascii="Times New Roman" w:hAnsi="Times New Roman" w:cs="Times New Roman"/>
          <w:sz w:val="24"/>
          <w:szCs w:val="24"/>
        </w:rPr>
        <w:t xml:space="preserve"> w Warszawie</w:t>
      </w:r>
      <w:r w:rsidR="00003174" w:rsidRPr="005A4D5B">
        <w:rPr>
          <w:rFonts w:ascii="Times New Roman" w:hAnsi="Times New Roman" w:cs="Times New Roman"/>
          <w:sz w:val="24"/>
          <w:szCs w:val="24"/>
        </w:rPr>
        <w:t xml:space="preserve"> </w:t>
      </w:r>
      <w:r w:rsidRPr="005A4D5B">
        <w:rPr>
          <w:rFonts w:ascii="Times New Roman" w:hAnsi="Times New Roman" w:cs="Times New Roman"/>
          <w:sz w:val="24"/>
          <w:szCs w:val="24"/>
        </w:rPr>
        <w:t xml:space="preserve">proszę o przedłożenie oferty na przygotowanie dokumentacji technicznej planowanych robót zgodnie z opisem. </w:t>
      </w:r>
    </w:p>
    <w:p w:rsidR="00003174" w:rsidRPr="00F96204" w:rsidRDefault="00E01DB6" w:rsidP="00975530">
      <w:pPr>
        <w:pStyle w:val="Akapitzlist"/>
        <w:numPr>
          <w:ilvl w:val="0"/>
          <w:numId w:val="4"/>
        </w:numPr>
        <w:spacing w:after="225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96204">
        <w:rPr>
          <w:rFonts w:ascii="Times New Roman" w:hAnsi="Times New Roman" w:cs="Times New Roman"/>
          <w:sz w:val="28"/>
          <w:szCs w:val="28"/>
        </w:rPr>
        <w:t>Opis przedmiotu zamówienia</w:t>
      </w:r>
    </w:p>
    <w:p w:rsidR="00003174" w:rsidRPr="00F96204" w:rsidRDefault="00E01DB6" w:rsidP="00975530">
      <w:pPr>
        <w:pStyle w:val="Akapitzlist"/>
        <w:spacing w:after="225" w:line="36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 xml:space="preserve"> </w:t>
      </w:r>
      <w:r w:rsidRPr="00F96204">
        <w:rPr>
          <w:rFonts w:ascii="Times New Roman" w:hAnsi="Times New Roman" w:cs="Times New Roman"/>
          <w:b/>
          <w:sz w:val="24"/>
          <w:szCs w:val="24"/>
        </w:rPr>
        <w:t>Zadanie nr 1</w:t>
      </w:r>
    </w:p>
    <w:p w:rsidR="00003174" w:rsidRPr="005A4D5B" w:rsidRDefault="00E01DB6" w:rsidP="005A4D5B">
      <w:pPr>
        <w:pStyle w:val="Akapitzlist"/>
        <w:spacing w:after="225" w:line="546" w:lineRule="atLeas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 xml:space="preserve"> </w:t>
      </w:r>
      <w:r w:rsidR="00003174" w:rsidRPr="005A4D5B">
        <w:rPr>
          <w:rFonts w:ascii="Times New Roman" w:hAnsi="Times New Roman" w:cs="Times New Roman"/>
          <w:sz w:val="24"/>
          <w:szCs w:val="24"/>
        </w:rPr>
        <w:t>Budynek kubaturowy BOS ul. Światowida 56 w Warszawie</w:t>
      </w:r>
      <w:r w:rsidR="00012A0B">
        <w:rPr>
          <w:rFonts w:ascii="Times New Roman" w:hAnsi="Times New Roman" w:cs="Times New Roman"/>
          <w:sz w:val="24"/>
          <w:szCs w:val="24"/>
        </w:rPr>
        <w:t xml:space="preserve"> – 25-30 </w:t>
      </w:r>
      <w:r w:rsidR="002620D5">
        <w:rPr>
          <w:rFonts w:ascii="Times New Roman" w:hAnsi="Times New Roman" w:cs="Times New Roman"/>
          <w:sz w:val="24"/>
          <w:szCs w:val="24"/>
        </w:rPr>
        <w:t>punktów</w:t>
      </w:r>
      <w:r w:rsidR="00012A0B">
        <w:rPr>
          <w:rFonts w:ascii="Times New Roman" w:hAnsi="Times New Roman" w:cs="Times New Roman"/>
          <w:sz w:val="24"/>
          <w:szCs w:val="24"/>
        </w:rPr>
        <w:t xml:space="preserve"> roboczych.</w:t>
      </w:r>
    </w:p>
    <w:p w:rsidR="008A6185" w:rsidRPr="005A4D5B" w:rsidRDefault="00003174" w:rsidP="00975530">
      <w:pPr>
        <w:spacing w:after="225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 xml:space="preserve">Zakres dokumentacji projektowej </w:t>
      </w:r>
    </w:p>
    <w:p w:rsidR="008A6185" w:rsidRPr="005A4D5B" w:rsidRDefault="00003174" w:rsidP="00975530">
      <w:pPr>
        <w:pStyle w:val="Akapitzlist"/>
        <w:numPr>
          <w:ilvl w:val="0"/>
          <w:numId w:val="7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Hlk2603459"/>
      <w:r w:rsidRPr="005A4D5B">
        <w:rPr>
          <w:rFonts w:ascii="Times New Roman" w:hAnsi="Times New Roman" w:cs="Times New Roman"/>
          <w:sz w:val="24"/>
          <w:szCs w:val="24"/>
        </w:rPr>
        <w:t xml:space="preserve">inwentaryzacja </w:t>
      </w:r>
      <w:r w:rsidR="008A6185" w:rsidRPr="005A4D5B">
        <w:rPr>
          <w:rFonts w:ascii="Times New Roman" w:hAnsi="Times New Roman" w:cs="Times New Roman"/>
          <w:sz w:val="24"/>
          <w:szCs w:val="24"/>
        </w:rPr>
        <w:t>instalacyjna;</w:t>
      </w:r>
    </w:p>
    <w:p w:rsidR="003129B0" w:rsidRDefault="008A6185" w:rsidP="008559A7">
      <w:pPr>
        <w:pStyle w:val="Akapitzlist"/>
        <w:numPr>
          <w:ilvl w:val="0"/>
          <w:numId w:val="7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D6475">
        <w:rPr>
          <w:rFonts w:ascii="Times New Roman" w:hAnsi="Times New Roman" w:cs="Times New Roman"/>
          <w:sz w:val="24"/>
          <w:szCs w:val="24"/>
        </w:rPr>
        <w:t>projekt wewnętrznej instalacji tele</w:t>
      </w:r>
      <w:r w:rsidR="001B427F" w:rsidRPr="00AD6475">
        <w:rPr>
          <w:rFonts w:ascii="Times New Roman" w:hAnsi="Times New Roman" w:cs="Times New Roman"/>
          <w:sz w:val="24"/>
          <w:szCs w:val="24"/>
        </w:rPr>
        <w:t>informatycznej</w:t>
      </w:r>
    </w:p>
    <w:p w:rsidR="00666DE7" w:rsidRPr="00AD6475" w:rsidRDefault="003129B0" w:rsidP="008559A7">
      <w:pPr>
        <w:pStyle w:val="Akapitzlist"/>
        <w:numPr>
          <w:ilvl w:val="0"/>
          <w:numId w:val="7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dedykowanej instalacji elektrycznej</w:t>
      </w:r>
      <w:r w:rsidR="008A6185" w:rsidRPr="00AD6475">
        <w:rPr>
          <w:rFonts w:ascii="Times New Roman" w:hAnsi="Times New Roman" w:cs="Times New Roman"/>
          <w:sz w:val="24"/>
          <w:szCs w:val="24"/>
        </w:rPr>
        <w:t>;</w:t>
      </w:r>
    </w:p>
    <w:p w:rsidR="008A6185" w:rsidRPr="005A4D5B" w:rsidRDefault="008A6185" w:rsidP="00975530">
      <w:pPr>
        <w:pStyle w:val="Akapitzlist"/>
        <w:numPr>
          <w:ilvl w:val="0"/>
          <w:numId w:val="7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>projekt instalacji monitoringu w nawiązaniu do istniejącej struktury;</w:t>
      </w:r>
    </w:p>
    <w:p w:rsidR="008A6185" w:rsidRPr="005A4D5B" w:rsidRDefault="008A6185" w:rsidP="00975530">
      <w:pPr>
        <w:pStyle w:val="Akapitzlist"/>
        <w:numPr>
          <w:ilvl w:val="0"/>
          <w:numId w:val="7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>kosztorys inwestorski;</w:t>
      </w:r>
    </w:p>
    <w:p w:rsidR="008A6185" w:rsidRPr="005A4D5B" w:rsidRDefault="008A6185" w:rsidP="00975530">
      <w:pPr>
        <w:pStyle w:val="Akapitzlist"/>
        <w:numPr>
          <w:ilvl w:val="0"/>
          <w:numId w:val="7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 xml:space="preserve">przedmiar robót; </w:t>
      </w:r>
    </w:p>
    <w:p w:rsidR="008A6185" w:rsidRPr="005A4D5B" w:rsidRDefault="008A6185" w:rsidP="00975530">
      <w:pPr>
        <w:pStyle w:val="Akapitzlist"/>
        <w:numPr>
          <w:ilvl w:val="0"/>
          <w:numId w:val="7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>specyfikacj</w:t>
      </w:r>
      <w:r w:rsidR="003129B0">
        <w:rPr>
          <w:rFonts w:ascii="Times New Roman" w:hAnsi="Times New Roman" w:cs="Times New Roman"/>
          <w:sz w:val="24"/>
          <w:szCs w:val="24"/>
        </w:rPr>
        <w:t>a</w:t>
      </w:r>
      <w:r w:rsidRPr="005A4D5B">
        <w:rPr>
          <w:rFonts w:ascii="Times New Roman" w:hAnsi="Times New Roman" w:cs="Times New Roman"/>
          <w:sz w:val="24"/>
          <w:szCs w:val="24"/>
        </w:rPr>
        <w:t xml:space="preserve"> techniczn</w:t>
      </w:r>
      <w:r w:rsidR="003129B0">
        <w:rPr>
          <w:rFonts w:ascii="Times New Roman" w:hAnsi="Times New Roman" w:cs="Times New Roman"/>
          <w:sz w:val="24"/>
          <w:szCs w:val="24"/>
        </w:rPr>
        <w:t>a</w:t>
      </w:r>
      <w:r w:rsidRPr="005A4D5B">
        <w:rPr>
          <w:rFonts w:ascii="Times New Roman" w:hAnsi="Times New Roman" w:cs="Times New Roman"/>
          <w:sz w:val="24"/>
          <w:szCs w:val="24"/>
        </w:rPr>
        <w:t xml:space="preserve"> wykonania i odbioru robót.</w:t>
      </w:r>
    </w:p>
    <w:bookmarkEnd w:id="0"/>
    <w:p w:rsidR="008A6185" w:rsidRPr="00F96204" w:rsidRDefault="008A6185" w:rsidP="005A4D5B">
      <w:pPr>
        <w:pStyle w:val="Akapitzlist"/>
        <w:spacing w:after="225" w:line="546" w:lineRule="atLeast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96204">
        <w:rPr>
          <w:rFonts w:ascii="Times New Roman" w:hAnsi="Times New Roman" w:cs="Times New Roman"/>
          <w:b/>
          <w:sz w:val="24"/>
          <w:szCs w:val="24"/>
        </w:rPr>
        <w:t>Zadanie nr 2</w:t>
      </w:r>
    </w:p>
    <w:p w:rsidR="008A6185" w:rsidRPr="005A4D5B" w:rsidRDefault="008A6185" w:rsidP="005A4D5B">
      <w:pPr>
        <w:pStyle w:val="Akapitzlist"/>
        <w:spacing w:after="225" w:line="546" w:lineRule="atLeas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 xml:space="preserve"> Budynek kubaturowy BOS ul. Strumykowa 21 w Warszawie</w:t>
      </w:r>
      <w:r w:rsidR="00012A0B">
        <w:rPr>
          <w:rFonts w:ascii="Times New Roman" w:hAnsi="Times New Roman" w:cs="Times New Roman"/>
          <w:sz w:val="24"/>
          <w:szCs w:val="24"/>
        </w:rPr>
        <w:t xml:space="preserve"> - 1</w:t>
      </w:r>
      <w:r w:rsidR="00900A95">
        <w:rPr>
          <w:rFonts w:ascii="Times New Roman" w:hAnsi="Times New Roman" w:cs="Times New Roman"/>
          <w:sz w:val="24"/>
          <w:szCs w:val="24"/>
        </w:rPr>
        <w:t>5</w:t>
      </w:r>
      <w:r w:rsidR="00012A0B">
        <w:rPr>
          <w:rFonts w:ascii="Times New Roman" w:hAnsi="Times New Roman" w:cs="Times New Roman"/>
          <w:sz w:val="24"/>
          <w:szCs w:val="24"/>
        </w:rPr>
        <w:t xml:space="preserve">-20 </w:t>
      </w:r>
      <w:r w:rsidR="00900A95">
        <w:rPr>
          <w:rFonts w:ascii="Times New Roman" w:hAnsi="Times New Roman" w:cs="Times New Roman"/>
          <w:sz w:val="24"/>
          <w:szCs w:val="24"/>
        </w:rPr>
        <w:t>punktów</w:t>
      </w:r>
      <w:r w:rsidR="00012A0B">
        <w:rPr>
          <w:rFonts w:ascii="Times New Roman" w:hAnsi="Times New Roman" w:cs="Times New Roman"/>
          <w:sz w:val="24"/>
          <w:szCs w:val="24"/>
        </w:rPr>
        <w:t xml:space="preserve"> roboczych.</w:t>
      </w:r>
    </w:p>
    <w:p w:rsidR="008A6185" w:rsidRPr="005A4D5B" w:rsidRDefault="008A6185" w:rsidP="005A4D5B">
      <w:pPr>
        <w:spacing w:after="225" w:line="546" w:lineRule="atLeast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 xml:space="preserve">Zakres dokumentacji projektowej </w:t>
      </w:r>
    </w:p>
    <w:p w:rsidR="008A6185" w:rsidRPr="005A4D5B" w:rsidRDefault="008A6185" w:rsidP="00975530">
      <w:pPr>
        <w:pStyle w:val="Akapitzlist"/>
        <w:numPr>
          <w:ilvl w:val="0"/>
          <w:numId w:val="8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>inwentaryzacja instalacyjna;</w:t>
      </w:r>
    </w:p>
    <w:p w:rsidR="008A6185" w:rsidRDefault="008A6185" w:rsidP="00975530">
      <w:pPr>
        <w:pStyle w:val="Akapitzlist"/>
        <w:numPr>
          <w:ilvl w:val="0"/>
          <w:numId w:val="8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>projekt wewnętrznej instalacji tele</w:t>
      </w:r>
      <w:r w:rsidR="001B427F">
        <w:rPr>
          <w:rFonts w:ascii="Times New Roman" w:hAnsi="Times New Roman" w:cs="Times New Roman"/>
          <w:sz w:val="24"/>
          <w:szCs w:val="24"/>
        </w:rPr>
        <w:t>informatycznej</w:t>
      </w:r>
      <w:r w:rsidRPr="005A4D5B">
        <w:rPr>
          <w:rFonts w:ascii="Times New Roman" w:hAnsi="Times New Roman" w:cs="Times New Roman"/>
          <w:sz w:val="24"/>
          <w:szCs w:val="24"/>
        </w:rPr>
        <w:t>;</w:t>
      </w:r>
    </w:p>
    <w:p w:rsidR="003129B0" w:rsidRPr="003129B0" w:rsidRDefault="003129B0" w:rsidP="00B615B7">
      <w:pPr>
        <w:pStyle w:val="Akapitzlist"/>
        <w:numPr>
          <w:ilvl w:val="0"/>
          <w:numId w:val="8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129B0">
        <w:rPr>
          <w:rFonts w:ascii="Times New Roman" w:hAnsi="Times New Roman" w:cs="Times New Roman"/>
          <w:sz w:val="24"/>
          <w:szCs w:val="24"/>
        </w:rPr>
        <w:t>projekt dedykowanej instalacji elektrycznej;</w:t>
      </w:r>
    </w:p>
    <w:p w:rsidR="008A6185" w:rsidRPr="005A4D5B" w:rsidRDefault="008A6185" w:rsidP="00975530">
      <w:pPr>
        <w:pStyle w:val="Akapitzlist"/>
        <w:numPr>
          <w:ilvl w:val="0"/>
          <w:numId w:val="8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>projekt instalacji monitoringu w nawiązaniu do istniejącej struktury;</w:t>
      </w:r>
    </w:p>
    <w:p w:rsidR="008A6185" w:rsidRPr="005A4D5B" w:rsidRDefault="008A6185" w:rsidP="00975530">
      <w:pPr>
        <w:pStyle w:val="Akapitzlist"/>
        <w:numPr>
          <w:ilvl w:val="0"/>
          <w:numId w:val="8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>kosztorys inwestorski;</w:t>
      </w:r>
    </w:p>
    <w:p w:rsidR="008A6185" w:rsidRPr="005A4D5B" w:rsidRDefault="008A6185" w:rsidP="00975530">
      <w:pPr>
        <w:pStyle w:val="Akapitzlist"/>
        <w:numPr>
          <w:ilvl w:val="0"/>
          <w:numId w:val="8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 xml:space="preserve">przedmiar robót; </w:t>
      </w:r>
    </w:p>
    <w:p w:rsidR="001F1A4D" w:rsidRPr="005A4D5B" w:rsidRDefault="008A6185" w:rsidP="00975530">
      <w:pPr>
        <w:pStyle w:val="Akapitzlist"/>
        <w:numPr>
          <w:ilvl w:val="0"/>
          <w:numId w:val="8"/>
        </w:numPr>
        <w:spacing w:after="225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A4D5B">
        <w:rPr>
          <w:rFonts w:ascii="Times New Roman" w:hAnsi="Times New Roman" w:cs="Times New Roman"/>
          <w:sz w:val="24"/>
          <w:szCs w:val="24"/>
        </w:rPr>
        <w:t>specyfikacj</w:t>
      </w:r>
      <w:r w:rsidR="00913487">
        <w:rPr>
          <w:rFonts w:ascii="Times New Roman" w:hAnsi="Times New Roman" w:cs="Times New Roman"/>
          <w:sz w:val="24"/>
          <w:szCs w:val="24"/>
        </w:rPr>
        <w:t>a</w:t>
      </w:r>
      <w:r w:rsidRPr="005A4D5B">
        <w:rPr>
          <w:rFonts w:ascii="Times New Roman" w:hAnsi="Times New Roman" w:cs="Times New Roman"/>
          <w:sz w:val="24"/>
          <w:szCs w:val="24"/>
        </w:rPr>
        <w:t xml:space="preserve"> techniczn</w:t>
      </w:r>
      <w:r w:rsidR="00913487">
        <w:rPr>
          <w:rFonts w:ascii="Times New Roman" w:hAnsi="Times New Roman" w:cs="Times New Roman"/>
          <w:sz w:val="24"/>
          <w:szCs w:val="24"/>
        </w:rPr>
        <w:t>a</w:t>
      </w:r>
      <w:r w:rsidRPr="005A4D5B">
        <w:rPr>
          <w:rFonts w:ascii="Times New Roman" w:hAnsi="Times New Roman" w:cs="Times New Roman"/>
          <w:sz w:val="24"/>
          <w:szCs w:val="24"/>
        </w:rPr>
        <w:t xml:space="preserve"> wykonania i odbioru robót.</w:t>
      </w:r>
    </w:p>
    <w:p w:rsidR="00A45C4A" w:rsidRPr="005A4D5B" w:rsidRDefault="00A45C4A" w:rsidP="00AB1AE7">
      <w:pPr>
        <w:pStyle w:val="Akapitzlist"/>
        <w:numPr>
          <w:ilvl w:val="0"/>
          <w:numId w:val="4"/>
        </w:numPr>
        <w:spacing w:after="225" w:line="546" w:lineRule="atLeast"/>
        <w:ind w:left="709" w:hanging="283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96204">
        <w:rPr>
          <w:rFonts w:ascii="Times New Roman" w:hAnsi="Times New Roman" w:cs="Times New Roman"/>
          <w:sz w:val="28"/>
          <w:szCs w:val="28"/>
        </w:rPr>
        <w:t>Cel projektu</w:t>
      </w:r>
      <w:r w:rsidRPr="005A4D5B">
        <w:rPr>
          <w:rFonts w:ascii="Times New Roman" w:hAnsi="Times New Roman" w:cs="Times New Roman"/>
          <w:sz w:val="24"/>
          <w:szCs w:val="24"/>
        </w:rPr>
        <w:t>:</w:t>
      </w:r>
    </w:p>
    <w:p w:rsidR="002B5CBA" w:rsidRDefault="001F1A4D" w:rsidP="00AD6475">
      <w:pPr>
        <w:spacing w:before="100" w:beforeAutospacing="1" w:after="100" w:afterAutospacing="1" w:line="33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F1A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Zaprojektowanie lokalnej sieci</w:t>
      </w:r>
      <w:r w:rsidR="00A0039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tele</w:t>
      </w:r>
      <w:r w:rsidR="001B42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informatycznej</w:t>
      </w:r>
      <w:r w:rsid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  <w:r w:rsidRPr="001F1A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komputerowej</w:t>
      </w:r>
      <w:r w:rsidR="00F9620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</w:t>
      </w:r>
      <w:r w:rsidR="005847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9620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telefonicznej</w:t>
      </w:r>
      <w:r w:rsidR="005847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V</w:t>
      </w:r>
      <w:r w:rsidR="00F479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 w:rsidR="005847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IP</w:t>
      </w:r>
      <w:r w:rsidR="003129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wraz z zasilaniem dla urządzeń komputerowych</w:t>
      </w:r>
      <w:r w:rsidRPr="001F1A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budynk</w:t>
      </w:r>
      <w:r w:rsidR="00EF183C" w:rsidRPr="005A4D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ów</w:t>
      </w:r>
      <w:r w:rsidRPr="001F1A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F183C" w:rsidRPr="005A4D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Białołęckiego Ośrodka Sportu</w:t>
      </w:r>
      <w:r w:rsidRPr="001F1A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zapewniającej</w:t>
      </w:r>
      <w:r w:rsid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2B5CBA" w:rsidRPr="002B5CBA" w:rsidRDefault="001F1A4D" w:rsidP="002B5CBA">
      <w:pPr>
        <w:pStyle w:val="Akapitzlist"/>
        <w:numPr>
          <w:ilvl w:val="0"/>
          <w:numId w:val="9"/>
        </w:numPr>
        <w:spacing w:before="100" w:beforeAutospacing="1" w:after="100" w:afterAutospacing="1" w:line="33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niezawodny dostęp do sprzętowych i programowych zasobów </w:t>
      </w:r>
      <w:r w:rsidR="00A45C4A" w:rsidRP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obiektow</w:t>
      </w:r>
      <w:r w:rsidR="005A4D5B" w:rsidRP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ych</w:t>
      </w:r>
      <w:r w:rsidRP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sieci</w:t>
      </w:r>
      <w:r w:rsidR="002B5CBA" w:rsidRP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2B5CBA" w:rsidRPr="002B5CBA" w:rsidRDefault="001F1A4D" w:rsidP="002B5CBA">
      <w:pPr>
        <w:pStyle w:val="Akapitzlist"/>
        <w:numPr>
          <w:ilvl w:val="0"/>
          <w:numId w:val="9"/>
        </w:numPr>
        <w:spacing w:before="100" w:beforeAutospacing="1" w:after="100" w:afterAutospacing="1" w:line="33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dostęp do sieci Internet dla wszystkich pracowników</w:t>
      </w:r>
      <w:r w:rsidR="005A4D5B" w:rsidRP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biurowych</w:t>
      </w:r>
      <w:r w:rsid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="005A4D5B" w:rsidRP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5A4D5B" w:rsidRPr="002B5CBA" w:rsidRDefault="005A4D5B" w:rsidP="002B5CBA">
      <w:pPr>
        <w:pStyle w:val="Akapitzlist"/>
        <w:numPr>
          <w:ilvl w:val="0"/>
          <w:numId w:val="9"/>
        </w:numPr>
        <w:spacing w:before="100" w:beforeAutospacing="1" w:after="100" w:afterAutospacing="1" w:line="33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wydzielony bezprzewodowy dostęp do sieci Internet dla klientów BOS</w:t>
      </w:r>
      <w:r w:rsidR="007A170B" w:rsidRPr="002B5C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(hotspot).</w:t>
      </w:r>
    </w:p>
    <w:p w:rsidR="005A4D5B" w:rsidRDefault="00A45C4A" w:rsidP="00AD6475">
      <w:pPr>
        <w:spacing w:before="100" w:beforeAutospacing="1" w:after="100" w:afterAutospacing="1" w:line="33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A4D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Zaprojektowanie instalacji monitoringu na bazie istniejących lokalizacji kamer</w:t>
      </w:r>
      <w:r w:rsidR="00AD64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dodatkowe kamery określone </w:t>
      </w:r>
      <w:r w:rsidR="00A90B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 użytkownika,</w:t>
      </w:r>
      <w:r w:rsidRPr="005A4D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A4D5B" w:rsidRPr="005A4D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poprzez zapewnienie przesyłania obrazu dla kamer IP</w:t>
      </w:r>
      <w:r w:rsidRPr="005A4D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:rsidR="00171E41" w:rsidRPr="00171E41" w:rsidRDefault="00171E41" w:rsidP="00171E41">
      <w:pPr>
        <w:pStyle w:val="Akapitzlist"/>
        <w:numPr>
          <w:ilvl w:val="0"/>
          <w:numId w:val="4"/>
        </w:numPr>
        <w:spacing w:before="100" w:beforeAutospacing="1" w:after="100" w:afterAutospacing="1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171E41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Inne postanowienia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:</w:t>
      </w:r>
    </w:p>
    <w:p w:rsidR="001F1A4D" w:rsidRPr="00A90B3A" w:rsidRDefault="00A45C4A" w:rsidP="00A90B3A">
      <w:pPr>
        <w:pStyle w:val="Akapitzlist"/>
        <w:numPr>
          <w:ilvl w:val="0"/>
          <w:numId w:val="13"/>
        </w:numPr>
        <w:spacing w:before="100" w:beforeAutospacing="1" w:after="100" w:afterAutospacing="1" w:line="33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90B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Projekty powinny zostać dostosowane do potrzeb zamawiającego w ramach niezbędnych konsultacji i wizji lokalnych.</w:t>
      </w:r>
    </w:p>
    <w:p w:rsidR="00AD6475" w:rsidRDefault="00DF66C8" w:rsidP="00A90B3A">
      <w:pPr>
        <w:pStyle w:val="Nagwek3"/>
        <w:numPr>
          <w:ilvl w:val="0"/>
          <w:numId w:val="13"/>
        </w:numPr>
        <w:spacing w:before="200" w:line="240" w:lineRule="auto"/>
        <w:rPr>
          <w:rFonts w:ascii="Times New Roman" w:hAnsi="Times New Roman" w:cs="Times New Roman"/>
          <w:color w:val="auto"/>
        </w:rPr>
      </w:pPr>
      <w:bookmarkStart w:id="1" w:name="_Toc2349788"/>
      <w:bookmarkStart w:id="2" w:name="_Toc381264779"/>
      <w:r w:rsidRPr="00AD6475">
        <w:rPr>
          <w:rFonts w:ascii="Times New Roman" w:hAnsi="Times New Roman" w:cs="Times New Roman"/>
          <w:color w:val="auto"/>
        </w:rPr>
        <w:t>Podstawowe założenia do projektu okablowania strukturalnego</w:t>
      </w:r>
      <w:bookmarkEnd w:id="1"/>
      <w:bookmarkEnd w:id="2"/>
      <w:r w:rsidR="00AD6475">
        <w:rPr>
          <w:rFonts w:ascii="Times New Roman" w:hAnsi="Times New Roman" w:cs="Times New Roman"/>
          <w:color w:val="auto"/>
        </w:rPr>
        <w:t>:</w:t>
      </w:r>
    </w:p>
    <w:p w:rsidR="00A90B3A" w:rsidRPr="00A90B3A" w:rsidRDefault="00A90B3A" w:rsidP="00A90B3A"/>
    <w:p w:rsidR="00DF66C8" w:rsidRPr="00AD6475" w:rsidRDefault="00DF66C8" w:rsidP="00AB1AE7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D6475">
        <w:rPr>
          <w:rFonts w:ascii="Times New Roman" w:hAnsi="Times New Roman" w:cs="Times New Roman"/>
          <w:sz w:val="24"/>
          <w:szCs w:val="24"/>
        </w:rPr>
        <w:t>Produkty tworzące tor transmisyjny muszą posiadać właściwe certyfikaty stwierdzające ich zgodność z normami:</w:t>
      </w:r>
    </w:p>
    <w:tbl>
      <w:tblPr>
        <w:tblStyle w:val="Tabela-Wspczesny"/>
        <w:tblW w:w="4274" w:type="pct"/>
        <w:tblInd w:w="851" w:type="dxa"/>
        <w:tblLook w:val="0480" w:firstRow="0" w:lastRow="0" w:firstColumn="1" w:lastColumn="0" w:noHBand="0" w:noVBand="1"/>
      </w:tblPr>
      <w:tblGrid>
        <w:gridCol w:w="2679"/>
        <w:gridCol w:w="5652"/>
      </w:tblGrid>
      <w:tr w:rsidR="00DF66C8" w:rsidRPr="00AD6475" w:rsidTr="00AB1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tcW w:w="1608" w:type="pct"/>
            <w:tcBorders>
              <w:top w:val="nil"/>
              <w:left w:val="nil"/>
              <w:bottom w:val="single" w:sz="18" w:space="0" w:color="FFFFFF"/>
              <w:right w:val="single" w:sz="18" w:space="0" w:color="FFFFFF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Kategoria</w:t>
            </w:r>
          </w:p>
        </w:tc>
        <w:tc>
          <w:tcPr>
            <w:tcW w:w="3392" w:type="pct"/>
            <w:tcBorders>
              <w:top w:val="nil"/>
              <w:left w:val="single" w:sz="18" w:space="0" w:color="FFFFFF"/>
              <w:bottom w:val="single" w:sz="18" w:space="0" w:color="FFFFFF"/>
              <w:right w:val="nil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jc w:val="center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Minimum Kat.6A</w:t>
            </w:r>
          </w:p>
        </w:tc>
      </w:tr>
      <w:tr w:rsidR="00DF66C8" w:rsidRPr="00AD6475" w:rsidTr="00AB1AE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3"/>
        </w:trPr>
        <w:tc>
          <w:tcPr>
            <w:tcW w:w="1608" w:type="pct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Zgodność ze standardami</w:t>
            </w:r>
          </w:p>
        </w:tc>
        <w:tc>
          <w:tcPr>
            <w:tcW w:w="3392" w:type="pct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jc w:val="center"/>
              <w:rPr>
                <w:szCs w:val="22"/>
                <w:lang w:val="de-DE"/>
              </w:rPr>
            </w:pPr>
            <w:r w:rsidRPr="00AD6475">
              <w:rPr>
                <w:szCs w:val="22"/>
                <w:lang w:val="de-DE"/>
              </w:rPr>
              <w:t xml:space="preserve">ISO/IEC 11801 </w:t>
            </w:r>
            <w:proofErr w:type="spellStart"/>
            <w:r w:rsidRPr="00AD6475">
              <w:rPr>
                <w:szCs w:val="22"/>
                <w:lang w:val="de-DE"/>
              </w:rPr>
              <w:t>ed</w:t>
            </w:r>
            <w:proofErr w:type="spellEnd"/>
            <w:r w:rsidRPr="00AD6475">
              <w:rPr>
                <w:szCs w:val="22"/>
                <w:lang w:val="de-DE"/>
              </w:rPr>
              <w:t xml:space="preserve">. 2.2; IEC 61156-5 2nd </w:t>
            </w:r>
            <w:proofErr w:type="spellStart"/>
            <w:r w:rsidRPr="00AD6475">
              <w:rPr>
                <w:szCs w:val="22"/>
                <w:lang w:val="de-DE"/>
              </w:rPr>
              <w:t>ed</w:t>
            </w:r>
            <w:proofErr w:type="spellEnd"/>
            <w:r w:rsidRPr="00AD6475">
              <w:rPr>
                <w:szCs w:val="22"/>
                <w:lang w:val="de-DE"/>
              </w:rPr>
              <w:t>.; EN 50173-1; EN 50288-x-1; EN50575</w:t>
            </w:r>
          </w:p>
        </w:tc>
      </w:tr>
      <w:tr w:rsidR="00DF66C8" w:rsidRPr="00AD6475" w:rsidTr="00AB1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</w:trPr>
        <w:tc>
          <w:tcPr>
            <w:tcW w:w="1608" w:type="pct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Klasyfikacja ogniowa</w:t>
            </w:r>
          </w:p>
        </w:tc>
        <w:tc>
          <w:tcPr>
            <w:tcW w:w="3392" w:type="pct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jc w:val="center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LSFRZH</w:t>
            </w:r>
          </w:p>
          <w:p w:rsidR="00DF66C8" w:rsidRPr="00AD6475" w:rsidRDefault="00DF66C8" w:rsidP="00E11861">
            <w:pPr>
              <w:pStyle w:val="Akapitzlist"/>
              <w:jc w:val="center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IEC 60332-3-24; IEC 60754-2; IEC 61034</w:t>
            </w:r>
          </w:p>
          <w:p w:rsidR="00DF66C8" w:rsidRPr="00AD6475" w:rsidRDefault="00DF66C8" w:rsidP="00E11861">
            <w:pPr>
              <w:pStyle w:val="Akapitzlist"/>
              <w:ind w:left="0"/>
              <w:jc w:val="center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 xml:space="preserve">EN50575; </w:t>
            </w:r>
            <w:proofErr w:type="spellStart"/>
            <w:r w:rsidRPr="00AD6475">
              <w:rPr>
                <w:szCs w:val="22"/>
                <w:lang w:val="pl-PL"/>
              </w:rPr>
              <w:t>Dca</w:t>
            </w:r>
            <w:proofErr w:type="spellEnd"/>
          </w:p>
        </w:tc>
      </w:tr>
      <w:tr w:rsidR="00DF66C8" w:rsidRPr="00AD6475" w:rsidTr="00AB1AE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3"/>
        </w:trPr>
        <w:tc>
          <w:tcPr>
            <w:tcW w:w="1608" w:type="pct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Ekranowanie</w:t>
            </w:r>
          </w:p>
        </w:tc>
        <w:tc>
          <w:tcPr>
            <w:tcW w:w="3392" w:type="pct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jc w:val="center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S/FTP</w:t>
            </w:r>
          </w:p>
        </w:tc>
      </w:tr>
      <w:tr w:rsidR="00DF66C8" w:rsidRPr="00AD6475" w:rsidTr="00AB1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tcW w:w="1608" w:type="pct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Częstotliwość trans. [GHz]</w:t>
            </w:r>
          </w:p>
        </w:tc>
        <w:tc>
          <w:tcPr>
            <w:tcW w:w="3392" w:type="pct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jc w:val="center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Min. 0,65</w:t>
            </w:r>
          </w:p>
        </w:tc>
      </w:tr>
      <w:tr w:rsidR="00DF66C8" w:rsidRPr="00AD6475" w:rsidTr="00AB1AE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3"/>
        </w:trPr>
        <w:tc>
          <w:tcPr>
            <w:tcW w:w="1608" w:type="pct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 xml:space="preserve">ø żył [AWG] </w:t>
            </w:r>
          </w:p>
        </w:tc>
        <w:tc>
          <w:tcPr>
            <w:tcW w:w="3392" w:type="pct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jc w:val="center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23</w:t>
            </w:r>
          </w:p>
        </w:tc>
      </w:tr>
      <w:tr w:rsidR="00DF66C8" w:rsidRPr="00AD6475" w:rsidTr="00AB1A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tcW w:w="1608" w:type="pct"/>
            <w:tcBorders>
              <w:top w:val="single" w:sz="18" w:space="0" w:color="FFFFFF"/>
              <w:left w:val="nil"/>
              <w:bottom w:val="nil"/>
              <w:right w:val="single" w:sz="18" w:space="0" w:color="FFFFFF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Max ø kabla [mm]</w:t>
            </w:r>
          </w:p>
        </w:tc>
        <w:tc>
          <w:tcPr>
            <w:tcW w:w="3392" w:type="pct"/>
            <w:tcBorders>
              <w:top w:val="single" w:sz="18" w:space="0" w:color="FFFFFF"/>
              <w:left w:val="single" w:sz="18" w:space="0" w:color="FFFFFF"/>
              <w:bottom w:val="nil"/>
              <w:right w:val="nil"/>
            </w:tcBorders>
            <w:hideMark/>
          </w:tcPr>
          <w:p w:rsidR="00DF66C8" w:rsidRPr="00AD6475" w:rsidRDefault="00DF66C8" w:rsidP="00E11861">
            <w:pPr>
              <w:pStyle w:val="Akapitzlist"/>
              <w:ind w:left="0"/>
              <w:jc w:val="center"/>
              <w:rPr>
                <w:szCs w:val="22"/>
                <w:lang w:val="pl-PL"/>
              </w:rPr>
            </w:pPr>
            <w:r w:rsidRPr="00AD6475">
              <w:rPr>
                <w:szCs w:val="22"/>
                <w:lang w:val="pl-PL"/>
              </w:rPr>
              <w:t>7.6</w:t>
            </w:r>
          </w:p>
        </w:tc>
      </w:tr>
    </w:tbl>
    <w:p w:rsidR="00DF66C8" w:rsidRPr="00AD6475" w:rsidRDefault="00DF66C8" w:rsidP="00DF66C8">
      <w:pPr>
        <w:spacing w:after="0" w:line="240" w:lineRule="auto"/>
        <w:ind w:left="1068"/>
        <w:rPr>
          <w:rFonts w:ascii="Times New Roman" w:hAnsi="Times New Roman" w:cs="Times New Roman"/>
        </w:rPr>
      </w:pPr>
    </w:p>
    <w:p w:rsidR="00DF66C8" w:rsidRPr="00AD6475" w:rsidRDefault="00DF66C8" w:rsidP="00AB1AE7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D6475">
        <w:rPr>
          <w:rFonts w:ascii="Times New Roman" w:hAnsi="Times New Roman" w:cs="Times New Roman"/>
          <w:sz w:val="24"/>
          <w:szCs w:val="24"/>
        </w:rPr>
        <w:t>Zakłada się, iż środowisko pracy okablowania będzie środowiskiem łagodnym tj. określonym jako M</w:t>
      </w:r>
      <w:r w:rsidRPr="00AD647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AD6475">
        <w:rPr>
          <w:rFonts w:ascii="Times New Roman" w:hAnsi="Times New Roman" w:cs="Times New Roman"/>
          <w:sz w:val="24"/>
          <w:szCs w:val="24"/>
        </w:rPr>
        <w:t>I</w:t>
      </w:r>
      <w:r w:rsidRPr="00AD647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AD6475">
        <w:rPr>
          <w:rFonts w:ascii="Times New Roman" w:hAnsi="Times New Roman" w:cs="Times New Roman"/>
          <w:sz w:val="24"/>
          <w:szCs w:val="24"/>
        </w:rPr>
        <w:t>C</w:t>
      </w:r>
      <w:r w:rsidRPr="00AD647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AD6475">
        <w:rPr>
          <w:rFonts w:ascii="Times New Roman" w:hAnsi="Times New Roman" w:cs="Times New Roman"/>
          <w:sz w:val="24"/>
          <w:szCs w:val="24"/>
        </w:rPr>
        <w:t>E</w:t>
      </w:r>
      <w:r w:rsidRPr="00AD647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AD6475">
        <w:rPr>
          <w:rFonts w:ascii="Times New Roman" w:hAnsi="Times New Roman" w:cs="Times New Roman"/>
          <w:sz w:val="24"/>
          <w:szCs w:val="24"/>
        </w:rPr>
        <w:t xml:space="preserve"> wg. skali MICE zgodnie z EN 50173-</w:t>
      </w:r>
      <w:proofErr w:type="gramStart"/>
      <w:r w:rsidRPr="00AD6475">
        <w:rPr>
          <w:rFonts w:ascii="Times New Roman" w:hAnsi="Times New Roman" w:cs="Times New Roman"/>
          <w:sz w:val="24"/>
          <w:szCs w:val="24"/>
        </w:rPr>
        <w:t>1 :</w:t>
      </w:r>
      <w:proofErr w:type="gramEnd"/>
      <w:r w:rsidRPr="00AD6475">
        <w:rPr>
          <w:rFonts w:ascii="Times New Roman" w:hAnsi="Times New Roman" w:cs="Times New Roman"/>
          <w:sz w:val="24"/>
          <w:szCs w:val="24"/>
        </w:rPr>
        <w:t xml:space="preserve"> 2012.</w:t>
      </w:r>
    </w:p>
    <w:p w:rsidR="00DF66C8" w:rsidRPr="00AD6475" w:rsidRDefault="00DF66C8" w:rsidP="00AB1AE7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D6475">
        <w:rPr>
          <w:rFonts w:ascii="Times New Roman" w:hAnsi="Times New Roman" w:cs="Times New Roman"/>
          <w:sz w:val="24"/>
          <w:szCs w:val="24"/>
        </w:rPr>
        <w:t>Podsystem okablowania poziomego zostanie zrealizowany na bazie systemu ekranowanego o wydajności klasy EA/kat.6A zgodnie z ISO/IEC 11801 Ed.2.2: 2011 oraz EN 50173-1:2012, co musi zostać potwierdzone certyfikatem niezależnego laboratorium np. Delta, 3P, GHMT, itp.;</w:t>
      </w:r>
    </w:p>
    <w:p w:rsidR="00DF66C8" w:rsidRPr="00AD6475" w:rsidRDefault="00DF66C8" w:rsidP="00AB1AE7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D6475">
        <w:rPr>
          <w:rFonts w:ascii="Times New Roman" w:hAnsi="Times New Roman" w:cs="Times New Roman"/>
          <w:sz w:val="24"/>
          <w:szCs w:val="24"/>
        </w:rPr>
        <w:t xml:space="preserve">Poszczególne punkty dystrybucyjne zostaną zaprojektowane zgodnie z ISO/IEC 11801 Ed.2.2: 2011. </w:t>
      </w:r>
    </w:p>
    <w:p w:rsidR="00DF66C8" w:rsidRPr="00AD6475" w:rsidRDefault="00DF66C8" w:rsidP="00AB1AE7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D6475">
        <w:rPr>
          <w:rFonts w:ascii="Times New Roman" w:hAnsi="Times New Roman" w:cs="Times New Roman"/>
          <w:sz w:val="24"/>
          <w:szCs w:val="24"/>
        </w:rPr>
        <w:t>Punkty dystrybucyjne należy zaprojektować w oparciu o szafy dystrybucyjne 19”, 42U o wymiarach 800x1000 mm.</w:t>
      </w:r>
    </w:p>
    <w:p w:rsidR="00DF66C8" w:rsidRPr="00AD6475" w:rsidRDefault="00DF66C8" w:rsidP="00AB1AE7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D6475">
        <w:rPr>
          <w:rFonts w:ascii="Times New Roman" w:hAnsi="Times New Roman" w:cs="Times New Roman"/>
          <w:sz w:val="24"/>
          <w:szCs w:val="24"/>
        </w:rPr>
        <w:t>Zaprojektowany system okablowania strukturalnego musi charakteryzować się najwyższą elastycznością niezbędna dla ewentualnych rozbudów sieci w czasie użytkowania oraz walorami użytkowymi pozwalającymi na bezproblemową i bezpieczną obsługę systemu przez użytkownika.</w:t>
      </w:r>
    </w:p>
    <w:p w:rsidR="00DF66C8" w:rsidRPr="00AD6475" w:rsidRDefault="00AD6475" w:rsidP="00AB1AE7">
      <w:pPr>
        <w:ind w:left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6475">
        <w:rPr>
          <w:rFonts w:ascii="Times New Roman" w:hAnsi="Times New Roman" w:cs="Times New Roman"/>
          <w:bCs/>
          <w:sz w:val="24"/>
          <w:szCs w:val="24"/>
        </w:rPr>
        <w:t>Projekt powinien zawierać oznaczenia</w:t>
      </w:r>
      <w:r w:rsidR="00DF66C8" w:rsidRPr="00AD6475">
        <w:rPr>
          <w:rFonts w:ascii="Times New Roman" w:hAnsi="Times New Roman" w:cs="Times New Roman"/>
          <w:bCs/>
          <w:sz w:val="24"/>
          <w:szCs w:val="24"/>
        </w:rPr>
        <w:t xml:space="preserve"> kabl</w:t>
      </w:r>
      <w:r w:rsidRPr="00AD6475">
        <w:rPr>
          <w:rFonts w:ascii="Times New Roman" w:hAnsi="Times New Roman" w:cs="Times New Roman"/>
          <w:bCs/>
          <w:sz w:val="24"/>
          <w:szCs w:val="24"/>
        </w:rPr>
        <w:t>i</w:t>
      </w:r>
      <w:r w:rsidR="00DF66C8" w:rsidRPr="00AD64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D6475">
        <w:rPr>
          <w:rFonts w:ascii="Times New Roman" w:hAnsi="Times New Roman" w:cs="Times New Roman"/>
          <w:bCs/>
          <w:sz w:val="24"/>
          <w:szCs w:val="24"/>
        </w:rPr>
        <w:t xml:space="preserve">z zastrzeżeniem </w:t>
      </w:r>
      <w:r w:rsidR="00DF66C8" w:rsidRPr="00AD6475">
        <w:rPr>
          <w:rFonts w:ascii="Times New Roman" w:hAnsi="Times New Roman" w:cs="Times New Roman"/>
          <w:bCs/>
          <w:sz w:val="24"/>
          <w:szCs w:val="24"/>
        </w:rPr>
        <w:t>w</w:t>
      </w:r>
      <w:r w:rsidRPr="00AD6475">
        <w:rPr>
          <w:rFonts w:ascii="Times New Roman" w:hAnsi="Times New Roman" w:cs="Times New Roman"/>
          <w:bCs/>
          <w:sz w:val="24"/>
          <w:szCs w:val="24"/>
        </w:rPr>
        <w:t>ykonania w</w:t>
      </w:r>
      <w:r w:rsidR="00DF66C8" w:rsidRPr="00AD6475">
        <w:rPr>
          <w:rFonts w:ascii="Times New Roman" w:hAnsi="Times New Roman" w:cs="Times New Roman"/>
          <w:bCs/>
          <w:sz w:val="24"/>
          <w:szCs w:val="24"/>
        </w:rPr>
        <w:t xml:space="preserve"> sposób trwały, tak od strony gniazda, jak i od strony szafy montażowej zgodnie ze standardem TIA-606-B oraz ISO/IEC TR14763-2-1. Te same oznaczenia </w:t>
      </w:r>
      <w:r w:rsidRPr="00AD6475">
        <w:rPr>
          <w:rFonts w:ascii="Times New Roman" w:hAnsi="Times New Roman" w:cs="Times New Roman"/>
          <w:bCs/>
          <w:sz w:val="24"/>
          <w:szCs w:val="24"/>
        </w:rPr>
        <w:t>muszą znaleźć się na</w:t>
      </w:r>
      <w:r w:rsidR="00DF66C8" w:rsidRPr="00AD6475">
        <w:rPr>
          <w:rFonts w:ascii="Times New Roman" w:hAnsi="Times New Roman" w:cs="Times New Roman"/>
          <w:bCs/>
          <w:sz w:val="24"/>
          <w:szCs w:val="24"/>
        </w:rPr>
        <w:t xml:space="preserve"> gniazdach sygnałowych w punktach przyłączeniowych użytkowników.</w:t>
      </w:r>
    </w:p>
    <w:p w:rsidR="002B5CBA" w:rsidRPr="00A90B3A" w:rsidRDefault="002B5CBA" w:rsidP="00A90B3A">
      <w:pPr>
        <w:pStyle w:val="Akapitzlist"/>
        <w:numPr>
          <w:ilvl w:val="0"/>
          <w:numId w:val="14"/>
        </w:numPr>
        <w:spacing w:before="100" w:beforeAutospacing="1" w:after="100" w:afterAutospacing="1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90B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zawierać cenę za zadania łącznie oraz termin realizacji.</w:t>
      </w:r>
    </w:p>
    <w:p w:rsidR="002B5CBA" w:rsidRPr="00A90B3A" w:rsidRDefault="002B5CBA" w:rsidP="00A90B3A">
      <w:pPr>
        <w:pStyle w:val="Akapitzlist"/>
        <w:numPr>
          <w:ilvl w:val="0"/>
          <w:numId w:val="14"/>
        </w:numPr>
        <w:spacing w:before="100" w:beforeAutospacing="1" w:after="100" w:afterAutospacing="1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90B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Ofertę należy złożyć na adres e-mail: </w:t>
      </w:r>
      <w:hyperlink r:id="rId5" w:history="1">
        <w:r w:rsidRPr="00A90B3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j.poddebniak@bos.waw.pl</w:t>
        </w:r>
      </w:hyperlink>
      <w:r w:rsidRPr="00A90B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39363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sekretariat@bos.waw.pl</w:t>
      </w:r>
      <w:r w:rsidRPr="00A90B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dnia</w:t>
      </w:r>
      <w:r w:rsidR="006A78C7" w:rsidRPr="00A90B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D6475" w:rsidRPr="00A90B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="00DB577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bookmarkStart w:id="3" w:name="_GoBack"/>
      <w:bookmarkEnd w:id="3"/>
      <w:r w:rsidR="006A78C7" w:rsidRPr="00A90B3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.03.2019 r.</w:t>
      </w:r>
    </w:p>
    <w:p w:rsidR="00A45C4A" w:rsidRPr="003129B0" w:rsidRDefault="002B5CBA" w:rsidP="005901EA">
      <w:pPr>
        <w:pStyle w:val="Akapitzlist"/>
        <w:numPr>
          <w:ilvl w:val="0"/>
          <w:numId w:val="14"/>
        </w:numPr>
        <w:spacing w:before="100" w:beforeAutospacing="1" w:after="100" w:afterAutospacing="1" w:line="336" w:lineRule="atLeast"/>
        <w:ind w:hanging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29B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Osoba prowadząca temat: Jacek Poddębniak – tel. 22 6765072 wew. 115.</w:t>
      </w:r>
    </w:p>
    <w:sectPr w:rsidR="00A45C4A" w:rsidRPr="003129B0" w:rsidSect="00A90B3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626B8"/>
    <w:multiLevelType w:val="multilevel"/>
    <w:tmpl w:val="454CD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2D0D3A"/>
    <w:multiLevelType w:val="multilevel"/>
    <w:tmpl w:val="02DE81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440" w:hanging="1080"/>
      </w:pPr>
    </w:lvl>
    <w:lvl w:ilvl="3">
      <w:start w:val="1"/>
      <w:numFmt w:val="decimal"/>
      <w:isLgl/>
      <w:lvlText w:val="%1.%2.%3.%4."/>
      <w:lvlJc w:val="left"/>
      <w:pPr>
        <w:ind w:left="1800" w:hanging="144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color w:val="5B9BD5" w:themeColor="accent1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color w:val="5B9BD5" w:themeColor="accent1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</w:lvl>
  </w:abstractNum>
  <w:abstractNum w:abstractNumId="2" w15:restartNumberingAfterBreak="0">
    <w:nsid w:val="16515926"/>
    <w:multiLevelType w:val="hybridMultilevel"/>
    <w:tmpl w:val="87925B6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632132A"/>
    <w:multiLevelType w:val="multilevel"/>
    <w:tmpl w:val="B1BE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BD4979"/>
    <w:multiLevelType w:val="multilevel"/>
    <w:tmpl w:val="EB9C4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616FD6"/>
    <w:multiLevelType w:val="hybridMultilevel"/>
    <w:tmpl w:val="808AB9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914F13"/>
    <w:multiLevelType w:val="hybridMultilevel"/>
    <w:tmpl w:val="AE9AF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CB0E4F"/>
    <w:multiLevelType w:val="hybridMultilevel"/>
    <w:tmpl w:val="4A340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5C5196"/>
    <w:multiLevelType w:val="hybridMultilevel"/>
    <w:tmpl w:val="04FEF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75270"/>
    <w:multiLevelType w:val="hybridMultilevel"/>
    <w:tmpl w:val="CA629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562F4E"/>
    <w:multiLevelType w:val="hybridMultilevel"/>
    <w:tmpl w:val="0C6AB2CC"/>
    <w:lvl w:ilvl="0" w:tplc="D63EB6AA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FD4272"/>
    <w:multiLevelType w:val="hybridMultilevel"/>
    <w:tmpl w:val="865034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6B4C2149"/>
    <w:multiLevelType w:val="hybridMultilevel"/>
    <w:tmpl w:val="6B68FE02"/>
    <w:lvl w:ilvl="0" w:tplc="D4901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83903D9"/>
    <w:multiLevelType w:val="hybridMultilevel"/>
    <w:tmpl w:val="F1BA1E44"/>
    <w:lvl w:ilvl="0" w:tplc="5C3E453E">
      <w:start w:val="1"/>
      <w:numFmt w:val="decimal"/>
      <w:lvlText w:val="%1."/>
      <w:lvlJc w:val="left"/>
      <w:pPr>
        <w:ind w:left="1125" w:hanging="360"/>
      </w:pPr>
      <w:rPr>
        <w:rFonts w:asciiTheme="minorHAnsi" w:eastAsiaTheme="minorHAnsi" w:hAnsiTheme="minorHAnsi" w:cstheme="minorBidi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0"/>
  </w:num>
  <w:num w:numId="5">
    <w:abstractNumId w:val="13"/>
  </w:num>
  <w:num w:numId="6">
    <w:abstractNumId w:val="12"/>
  </w:num>
  <w:num w:numId="7">
    <w:abstractNumId w:val="11"/>
  </w:num>
  <w:num w:numId="8">
    <w:abstractNumId w:val="2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E1D"/>
    <w:rsid w:val="00003174"/>
    <w:rsid w:val="00012A0B"/>
    <w:rsid w:val="00171E41"/>
    <w:rsid w:val="001772A7"/>
    <w:rsid w:val="00192F08"/>
    <w:rsid w:val="001950D7"/>
    <w:rsid w:val="001B427F"/>
    <w:rsid w:val="001F1A4D"/>
    <w:rsid w:val="002307A0"/>
    <w:rsid w:val="00257A92"/>
    <w:rsid w:val="002620D5"/>
    <w:rsid w:val="002B5CBA"/>
    <w:rsid w:val="003129B0"/>
    <w:rsid w:val="0039363B"/>
    <w:rsid w:val="005847F6"/>
    <w:rsid w:val="005A4D5B"/>
    <w:rsid w:val="005C517A"/>
    <w:rsid w:val="00666DE7"/>
    <w:rsid w:val="006A78C7"/>
    <w:rsid w:val="007A170B"/>
    <w:rsid w:val="007F1E1D"/>
    <w:rsid w:val="008A6185"/>
    <w:rsid w:val="00900A95"/>
    <w:rsid w:val="00913487"/>
    <w:rsid w:val="00975530"/>
    <w:rsid w:val="00A00396"/>
    <w:rsid w:val="00A45C4A"/>
    <w:rsid w:val="00A90B3A"/>
    <w:rsid w:val="00AB1AE7"/>
    <w:rsid w:val="00AD6475"/>
    <w:rsid w:val="00B725E4"/>
    <w:rsid w:val="00CF5CEA"/>
    <w:rsid w:val="00DB5774"/>
    <w:rsid w:val="00DB6DCA"/>
    <w:rsid w:val="00DF66C8"/>
    <w:rsid w:val="00E01DB6"/>
    <w:rsid w:val="00EF183C"/>
    <w:rsid w:val="00F22797"/>
    <w:rsid w:val="00F47916"/>
    <w:rsid w:val="00F9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07DCE"/>
  <w15:chartTrackingRefBased/>
  <w15:docId w15:val="{6E1CB4C1-3970-439C-8137-602C01B5D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1F1A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F1A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66D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1A4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F1A4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F1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F1A4D"/>
    <w:rPr>
      <w:b/>
      <w:bCs/>
    </w:rPr>
  </w:style>
  <w:style w:type="paragraph" w:styleId="Akapitzlist">
    <w:name w:val="List Paragraph"/>
    <w:basedOn w:val="Normalny"/>
    <w:uiPriority w:val="34"/>
    <w:qFormat/>
    <w:rsid w:val="0000317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B5CB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5CBA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666DE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ela-Wspczesny">
    <w:name w:val="Table Contemporary"/>
    <w:basedOn w:val="Standardowy"/>
    <w:semiHidden/>
    <w:unhideWhenUsed/>
    <w:rsid w:val="00DF66C8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  <w:tblPr>
      <w:tblStyleRowBandSize w:val="1"/>
      <w:tblInd w:w="0" w:type="nil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4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oddebniak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2</Pages>
  <Words>556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Poddębniak Jacek</dc:creator>
  <cp:keywords/>
  <dc:description/>
  <cp:lastModifiedBy>Poddębniak Jacek</cp:lastModifiedBy>
  <cp:revision>17</cp:revision>
  <cp:lastPrinted>2019-02-11T14:01:00Z</cp:lastPrinted>
  <dcterms:created xsi:type="dcterms:W3CDTF">2019-02-11T07:58:00Z</dcterms:created>
  <dcterms:modified xsi:type="dcterms:W3CDTF">2019-03-08T09:57:00Z</dcterms:modified>
</cp:coreProperties>
</file>